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9D479" w14:textId="2CBF204B" w:rsidR="003C3AC2" w:rsidRPr="003C3AC2" w:rsidRDefault="003C3AC2" w:rsidP="003C3AC2">
      <w:pPr>
        <w:spacing w:after="0"/>
        <w:jc w:val="right"/>
        <w:rPr>
          <w:rFonts w:ascii="Times New Roman" w:hAnsi="Times New Roman" w:cs="Times New Roman"/>
          <w:bCs/>
          <w:lang w:val="kk-KZ"/>
        </w:rPr>
      </w:pPr>
      <w:r w:rsidRPr="003C3AC2">
        <w:rPr>
          <w:rFonts w:ascii="Times New Roman" w:hAnsi="Times New Roman" w:cs="Times New Roman"/>
          <w:bCs/>
          <w:lang w:val="kk-KZ"/>
        </w:rPr>
        <w:t>Приложение 11</w:t>
      </w:r>
    </w:p>
    <w:p w14:paraId="7EFA098C" w14:textId="3DB593F4" w:rsidR="00937C54" w:rsidRDefault="00937C54" w:rsidP="00813616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937C54">
        <w:rPr>
          <w:rFonts w:ascii="Times New Roman" w:hAnsi="Times New Roman" w:cs="Times New Roman"/>
          <w:b/>
          <w:bCs/>
          <w:lang w:val="kk-KZ"/>
        </w:rPr>
        <w:t>Т</w:t>
      </w:r>
      <w:r>
        <w:rPr>
          <w:rFonts w:ascii="Times New Roman" w:hAnsi="Times New Roman" w:cs="Times New Roman"/>
          <w:b/>
          <w:bCs/>
          <w:lang w:val="kk-KZ"/>
        </w:rPr>
        <w:t xml:space="preserve">оварищество с </w:t>
      </w:r>
      <w:r w:rsidRPr="00937C54">
        <w:rPr>
          <w:rFonts w:ascii="Times New Roman" w:hAnsi="Times New Roman" w:cs="Times New Roman"/>
          <w:b/>
          <w:bCs/>
          <w:lang w:val="kk-KZ"/>
        </w:rPr>
        <w:t>О</w:t>
      </w:r>
      <w:r>
        <w:rPr>
          <w:rFonts w:ascii="Times New Roman" w:hAnsi="Times New Roman" w:cs="Times New Roman"/>
          <w:b/>
          <w:bCs/>
          <w:lang w:val="kk-KZ"/>
        </w:rPr>
        <w:t xml:space="preserve">граниченной </w:t>
      </w:r>
      <w:r w:rsidRPr="00937C54">
        <w:rPr>
          <w:rFonts w:ascii="Times New Roman" w:hAnsi="Times New Roman" w:cs="Times New Roman"/>
          <w:b/>
          <w:bCs/>
          <w:lang w:val="kk-KZ"/>
        </w:rPr>
        <w:t>О</w:t>
      </w:r>
      <w:r>
        <w:rPr>
          <w:rFonts w:ascii="Times New Roman" w:hAnsi="Times New Roman" w:cs="Times New Roman"/>
          <w:b/>
          <w:bCs/>
          <w:lang w:val="kk-KZ"/>
        </w:rPr>
        <w:t xml:space="preserve">тветственностью </w:t>
      </w:r>
    </w:p>
    <w:p w14:paraId="4976DAD4" w14:textId="77777777" w:rsidR="00937C54" w:rsidRDefault="00937C54" w:rsidP="00813616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937C54">
        <w:rPr>
          <w:rFonts w:ascii="Times New Roman" w:hAnsi="Times New Roman" w:cs="Times New Roman"/>
          <w:b/>
          <w:bCs/>
          <w:lang w:val="kk-KZ"/>
        </w:rPr>
        <w:t>"НАУЧНО-ПРОИЗВОДСТВЕННЫЙ ЦЕНТР АГРОИНЖЕНЕРИИ"</w:t>
      </w:r>
    </w:p>
    <w:p w14:paraId="7496B2CD" w14:textId="00975A7B" w:rsidR="005B362F" w:rsidRPr="005B362F" w:rsidRDefault="005B362F" w:rsidP="00813616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5B362F">
        <w:rPr>
          <w:rFonts w:ascii="Times New Roman" w:hAnsi="Times New Roman" w:cs="Times New Roman"/>
          <w:b/>
          <w:bCs/>
          <w:lang w:val="kk-KZ"/>
        </w:rPr>
        <w:t>Согласно приказа о проведении закупки №_____ от _______</w:t>
      </w:r>
    </w:p>
    <w:p w14:paraId="4C239055" w14:textId="77777777" w:rsidR="00813616" w:rsidRPr="005B362F" w:rsidRDefault="00813616" w:rsidP="009D5F54">
      <w:pPr>
        <w:jc w:val="center"/>
        <w:rPr>
          <w:b/>
          <w:bCs/>
        </w:rPr>
      </w:pPr>
    </w:p>
    <w:p w14:paraId="586638A1" w14:textId="0D3F3010" w:rsidR="009D5F54" w:rsidRPr="009D5F54" w:rsidRDefault="009D5F54" w:rsidP="009D5F54">
      <w:pPr>
        <w:jc w:val="center"/>
        <w:rPr>
          <w:b/>
          <w:bCs/>
          <w:sz w:val="36"/>
          <w:szCs w:val="36"/>
        </w:rPr>
      </w:pPr>
      <w:r w:rsidRPr="009D5F54">
        <w:rPr>
          <w:b/>
          <w:bCs/>
          <w:sz w:val="36"/>
          <w:szCs w:val="36"/>
        </w:rPr>
        <w:t>Извещение</w:t>
      </w:r>
    </w:p>
    <w:p w14:paraId="47A95966" w14:textId="5D33AA9C" w:rsidR="009D5F54" w:rsidRPr="00CB09B2" w:rsidRDefault="009D5F54" w:rsidP="009D5F54">
      <w:r w:rsidRPr="009D5F54">
        <w:t>1.</w:t>
      </w:r>
      <w:r w:rsidR="004C0723">
        <w:t xml:space="preserve"> </w:t>
      </w:r>
      <w:r w:rsidRPr="009D5F54">
        <w:t xml:space="preserve">Конкурс проводится с целью выбора поставщика </w:t>
      </w:r>
      <w:r>
        <w:t>п</w:t>
      </w:r>
      <w:r w:rsidRPr="009D5F54">
        <w:t xml:space="preserve">о закупу </w:t>
      </w:r>
      <w:r w:rsidR="00937C54">
        <w:t>товара/работы/</w:t>
      </w:r>
      <w:r w:rsidRPr="009D5F54">
        <w:t xml:space="preserve">услуги по </w:t>
      </w:r>
      <w:r w:rsidR="00937C54">
        <w:t>____________________________________ (Необходима инфо от Организатора)</w:t>
      </w:r>
      <w:r w:rsidRPr="009D5F54">
        <w:t>.</w:t>
      </w:r>
      <w:r w:rsidR="008C3A59">
        <w:rPr>
          <w:lang w:val="kk-KZ"/>
        </w:rPr>
        <w:t xml:space="preserve"> </w:t>
      </w:r>
      <w:r w:rsidR="008C3A59">
        <w:t xml:space="preserve">Вскрытие заявок будет </w:t>
      </w:r>
      <w:r w:rsidR="00937C54">
        <w:t xml:space="preserve">проводиться </w:t>
      </w:r>
      <w:r w:rsidR="00F93914">
        <w:t>__</w:t>
      </w:r>
      <w:r w:rsidR="00CB09B2" w:rsidRPr="00CB09B2">
        <w:t>.</w:t>
      </w:r>
      <w:r w:rsidR="00F93914">
        <w:t>__</w:t>
      </w:r>
      <w:r w:rsidR="00CB09B2" w:rsidRPr="00CB09B2">
        <w:t xml:space="preserve">.2025 </w:t>
      </w:r>
      <w:r w:rsidR="008C3A59">
        <w:t>в</w:t>
      </w:r>
      <w:r w:rsidR="00CB09B2" w:rsidRPr="00CB09B2">
        <w:t xml:space="preserve"> </w:t>
      </w:r>
      <w:r w:rsidR="00F93914">
        <w:t>__</w:t>
      </w:r>
      <w:r w:rsidR="00CB09B2" w:rsidRPr="00CB09B2">
        <w:t>.00</w:t>
      </w:r>
      <w:r w:rsidR="00F93914">
        <w:t xml:space="preserve"> по времени г</w:t>
      </w:r>
      <w:proofErr w:type="gramStart"/>
      <w:r w:rsidR="00F93914">
        <w:t>.А</w:t>
      </w:r>
      <w:proofErr w:type="gramEnd"/>
      <w:r w:rsidR="00F93914">
        <w:t>стана</w:t>
      </w:r>
      <w:r w:rsidR="00937C54">
        <w:t>.</w:t>
      </w:r>
    </w:p>
    <w:p w14:paraId="46D7763F" w14:textId="2AF8D973" w:rsidR="009D5F54" w:rsidRPr="009D5F54" w:rsidRDefault="009D5F54" w:rsidP="009D5F54">
      <w:r w:rsidRPr="009D5F54">
        <w:t xml:space="preserve">      2. Сумма, выделенная для данного конкурса </w:t>
      </w:r>
      <w:r w:rsidR="00937C54" w:rsidRPr="00937C54">
        <w:t>по закупу товара/работы/услуги</w:t>
      </w:r>
      <w:r w:rsidRPr="009D5F54">
        <w:t xml:space="preserve"> </w:t>
      </w:r>
      <w:r w:rsidR="00F93914">
        <w:rPr>
          <w:rFonts w:ascii="Times New Roman" w:hAnsi="Times New Roman" w:cs="Times New Roman"/>
          <w:b/>
          <w:lang w:val="kk-KZ"/>
        </w:rPr>
        <w:t>____________</w:t>
      </w:r>
      <w:r w:rsidRPr="00937C54">
        <w:rPr>
          <w:rFonts w:ascii="Times New Roman" w:hAnsi="Times New Roman" w:cs="Times New Roman"/>
          <w:b/>
          <w:lang w:val="kk-KZ"/>
        </w:rPr>
        <w:t>.</w:t>
      </w:r>
      <w:r w:rsidR="00F93914">
        <w:rPr>
          <w:rFonts w:ascii="Times New Roman" w:hAnsi="Times New Roman" w:cs="Times New Roman"/>
          <w:b/>
          <w:lang w:val="kk-KZ"/>
        </w:rPr>
        <w:t>__</w:t>
      </w:r>
      <w:r w:rsidRPr="00937C54">
        <w:rPr>
          <w:b/>
        </w:rPr>
        <w:t xml:space="preserve"> </w:t>
      </w:r>
      <w:r w:rsidR="00C45A6D" w:rsidRPr="00937C54">
        <w:rPr>
          <w:b/>
        </w:rPr>
        <w:t>(</w:t>
      </w:r>
      <w:r w:rsidR="00F93914">
        <w:rPr>
          <w:b/>
        </w:rPr>
        <w:t>__________________________________</w:t>
      </w:r>
      <w:r w:rsidR="00C45A6D">
        <w:t>)</w:t>
      </w:r>
      <w:r w:rsidRPr="009D5F54">
        <w:t>тенге</w:t>
      </w:r>
      <w:r w:rsidR="00F93914">
        <w:t xml:space="preserve"> без учета НДС</w:t>
      </w:r>
      <w:r w:rsidRPr="009D5F54">
        <w:t>.</w:t>
      </w:r>
    </w:p>
    <w:p w14:paraId="52E020B5" w14:textId="77777777" w:rsidR="009D5F54" w:rsidRPr="009D5F54" w:rsidRDefault="009D5F54" w:rsidP="009D5F54">
      <w:r w:rsidRPr="009D5F54">
        <w:t>      Настоящая конкурсная документация включает в себя:</w:t>
      </w:r>
    </w:p>
    <w:p w14:paraId="7B53A714" w14:textId="72D2ADB6" w:rsidR="009D5F54" w:rsidRPr="009D5F54" w:rsidRDefault="009D5F54" w:rsidP="009D5F54">
      <w:r w:rsidRPr="009D5F54">
        <w:t xml:space="preserve">      1) </w:t>
      </w:r>
      <w:r w:rsidR="00593ED3">
        <w:t>Приказ о проведении конкурса.</w:t>
      </w:r>
    </w:p>
    <w:p w14:paraId="533D969C" w14:textId="52873FB2" w:rsidR="009D5F54" w:rsidRPr="009D5F54" w:rsidRDefault="009D5F54" w:rsidP="009D5F54">
      <w:r w:rsidRPr="009D5F54">
        <w:t xml:space="preserve">      </w:t>
      </w:r>
      <w:r w:rsidR="00593ED3">
        <w:t xml:space="preserve">2) </w:t>
      </w:r>
      <w:r w:rsidR="000B326A">
        <w:t>Утвержденные т</w:t>
      </w:r>
      <w:r w:rsidR="00593ED3">
        <w:t>ехнически</w:t>
      </w:r>
      <w:r w:rsidRPr="009D5F54">
        <w:t xml:space="preserve">е </w:t>
      </w:r>
      <w:r w:rsidR="00593ED3">
        <w:t>спецификации</w:t>
      </w:r>
      <w:r w:rsidRPr="009D5F54">
        <w:t xml:space="preserve"> к конкурсной документации по выбору поставщика </w:t>
      </w:r>
      <w:r w:rsidR="0060648E">
        <w:t>товара/работы/</w:t>
      </w:r>
      <w:r w:rsidR="0060648E" w:rsidRPr="009D5F54">
        <w:t>услуги</w:t>
      </w:r>
      <w:r w:rsidRPr="009D5F54">
        <w:t xml:space="preserve"> </w:t>
      </w:r>
      <w:r w:rsidR="00B82D3A" w:rsidRPr="009D5F54">
        <w:t>согласно </w:t>
      </w:r>
      <w:r w:rsidR="00B82D3A">
        <w:t>приложениям</w:t>
      </w:r>
      <w:r w:rsidR="0060648E">
        <w:t xml:space="preserve"> 1,2,3</w:t>
      </w:r>
      <w:r w:rsidRPr="009D5F54">
        <w:t> к Конкурсной документации;</w:t>
      </w:r>
    </w:p>
    <w:p w14:paraId="18C41FD0" w14:textId="30E69DF8" w:rsidR="009D5F54" w:rsidRDefault="009D5F54" w:rsidP="009D5F54">
      <w:r w:rsidRPr="009D5F54">
        <w:t xml:space="preserve">      </w:t>
      </w:r>
      <w:r w:rsidR="00593ED3">
        <w:t>3</w:t>
      </w:r>
      <w:r w:rsidR="009B2C31">
        <w:t>) П</w:t>
      </w:r>
      <w:r w:rsidRPr="009D5F54">
        <w:t xml:space="preserve">еречень приобретаемых </w:t>
      </w:r>
      <w:r w:rsidR="005279DA" w:rsidRPr="005279DA">
        <w:t>товар</w:t>
      </w:r>
      <w:r w:rsidR="009B2C31">
        <w:t>ов</w:t>
      </w:r>
      <w:r w:rsidR="005279DA" w:rsidRPr="005279DA">
        <w:t xml:space="preserve">/работ/услуг </w:t>
      </w:r>
      <w:r w:rsidRPr="009D5F54">
        <w:t>по форме согласно </w:t>
      </w:r>
      <w:r w:rsidR="005279DA">
        <w:t>приложению 4</w:t>
      </w:r>
      <w:r w:rsidRPr="009D5F54">
        <w:t> к Конкурсной документации.</w:t>
      </w:r>
    </w:p>
    <w:p w14:paraId="69E9673A" w14:textId="01F2EFAC" w:rsidR="000B326A" w:rsidRDefault="000B326A" w:rsidP="000B326A">
      <w:r>
        <w:t xml:space="preserve">      4) Заявки на участие в конкурсе </w:t>
      </w:r>
      <w:proofErr w:type="gramStart"/>
      <w:r>
        <w:t>согласно приложений</w:t>
      </w:r>
      <w:proofErr w:type="gramEnd"/>
      <w:r>
        <w:t xml:space="preserve"> 5 и 6.</w:t>
      </w:r>
    </w:p>
    <w:p w14:paraId="3E6A7E2F" w14:textId="01F185A1" w:rsidR="000B326A" w:rsidRPr="009D5F54" w:rsidRDefault="000B326A" w:rsidP="000B326A">
      <w:r>
        <w:t xml:space="preserve">      </w:t>
      </w:r>
      <w:r w:rsidRPr="000B326A">
        <w:t xml:space="preserve">5)  Список необходимых документов для участия в Конкурсе, </w:t>
      </w:r>
      <w:proofErr w:type="gramStart"/>
      <w:r w:rsidRPr="000B326A">
        <w:t>согласно приложения</w:t>
      </w:r>
      <w:proofErr w:type="gramEnd"/>
      <w:r w:rsidRPr="000B326A">
        <w:t xml:space="preserve"> 7.</w:t>
      </w:r>
    </w:p>
    <w:p w14:paraId="09AD7150" w14:textId="181A3A9A" w:rsidR="00593ED3" w:rsidRDefault="00593ED3" w:rsidP="009D5F54">
      <w:r>
        <w:t xml:space="preserve">     </w:t>
      </w:r>
      <w:r w:rsidR="000B326A">
        <w:t xml:space="preserve"> 6</w:t>
      </w:r>
      <w:r>
        <w:t xml:space="preserve">) Проекты договоров по поставке товара, </w:t>
      </w:r>
      <w:proofErr w:type="gramStart"/>
      <w:r>
        <w:t>оказании</w:t>
      </w:r>
      <w:proofErr w:type="gramEnd"/>
      <w:r>
        <w:t xml:space="preserve"> услуги, выполнению работы</w:t>
      </w:r>
      <w:r w:rsidR="009319BA" w:rsidRPr="009319BA">
        <w:t xml:space="preserve"> </w:t>
      </w:r>
      <w:r w:rsidR="009319BA">
        <w:t>согласно приложениям 8,9 и 10</w:t>
      </w:r>
      <w:r>
        <w:t xml:space="preserve">. </w:t>
      </w:r>
      <w:r w:rsidR="00296285">
        <w:t xml:space="preserve"> </w:t>
      </w:r>
    </w:p>
    <w:p w14:paraId="4829CCFA" w14:textId="6AB1A75C" w:rsidR="00296285" w:rsidRDefault="00296285" w:rsidP="009D5F54">
      <w:r>
        <w:t xml:space="preserve">      5)</w:t>
      </w:r>
      <w:r w:rsidR="000B326A">
        <w:t xml:space="preserve"> Бланки по технической спецификации </w:t>
      </w:r>
      <w:r w:rsidR="000B326A" w:rsidRPr="009D5F54">
        <w:t>согласно </w:t>
      </w:r>
      <w:r w:rsidR="000B326A">
        <w:t>приложениям 1,2,3.</w:t>
      </w:r>
    </w:p>
    <w:p w14:paraId="469C6B40" w14:textId="0F93D494" w:rsidR="009D5F54" w:rsidRPr="009D5F54" w:rsidRDefault="009D5F54" w:rsidP="009D5F54">
      <w:r w:rsidRPr="009D5F54">
        <w:t>Потенциальный поставщик</w:t>
      </w:r>
      <w:r w:rsidR="006F7F67">
        <w:t>,</w:t>
      </w:r>
      <w:r w:rsidRPr="009D5F54">
        <w:t xml:space="preserve"> или его представитель по доверенности</w:t>
      </w:r>
      <w:r w:rsidR="006F7F67">
        <w:rPr>
          <w:lang w:val="kk-KZ"/>
        </w:rPr>
        <w:t>,</w:t>
      </w:r>
      <w:r w:rsidRPr="009D5F54">
        <w:t xml:space="preserve"> направляет</w:t>
      </w:r>
      <w:r w:rsidR="00F93914">
        <w:t xml:space="preserve"> на электронный адрес ТОО - </w:t>
      </w:r>
      <w:hyperlink r:id="rId6" w:history="1">
        <w:r w:rsidR="00F93914" w:rsidRPr="00773744">
          <w:rPr>
            <w:rStyle w:val="ac"/>
          </w:rPr>
          <w:t>spcae@yandex.kz</w:t>
        </w:r>
      </w:hyperlink>
      <w:r w:rsidR="00F93914">
        <w:t xml:space="preserve">, или </w:t>
      </w:r>
      <w:r w:rsidRPr="009D5F54">
        <w:t xml:space="preserve"> на почтовый адрес организатора конкурса, находящегося по адресу: город </w:t>
      </w:r>
      <w:r w:rsidR="00E157DC">
        <w:t>Алматы</w:t>
      </w:r>
      <w:r w:rsidRPr="009D5F54">
        <w:t>,</w:t>
      </w:r>
      <w:r w:rsidR="00E157DC">
        <w:t xml:space="preserve"> Алмалинский район,</w:t>
      </w:r>
      <w:r w:rsidRPr="009D5F54">
        <w:t xml:space="preserve"> </w:t>
      </w:r>
      <w:r w:rsidR="00E157DC">
        <w:t xml:space="preserve">проспект Райымбека, дом 312, офис секретаря </w:t>
      </w:r>
      <w:r w:rsidR="006F7F67">
        <w:t xml:space="preserve">Председателя Правления, </w:t>
      </w:r>
      <w:r w:rsidRPr="009D5F54">
        <w:t>либо нарочно сдает секретарю комиссии (</w:t>
      </w:r>
      <w:r w:rsidR="006F7F67">
        <w:t>секретарю Председателя Правления</w:t>
      </w:r>
      <w:r w:rsidRPr="009D5F54">
        <w:t>) пакет документов согласно</w:t>
      </w:r>
      <w:r w:rsidR="00E838E0">
        <w:t xml:space="preserve"> приложения 7</w:t>
      </w:r>
      <w:r w:rsidRPr="009D5F54">
        <w:t xml:space="preserve">, в срок до </w:t>
      </w:r>
      <w:r w:rsidR="00F93914">
        <w:t>__</w:t>
      </w:r>
      <w:r>
        <w:t>.</w:t>
      </w:r>
      <w:r w:rsidR="00F93914">
        <w:t>__</w:t>
      </w:r>
      <w:r>
        <w:t xml:space="preserve">.2025, </w:t>
      </w:r>
      <w:r w:rsidR="00F93914">
        <w:t>__</w:t>
      </w:r>
      <w:r>
        <w:t>.</w:t>
      </w:r>
      <w:r w:rsidR="00F93914">
        <w:t>__</w:t>
      </w:r>
      <w:bookmarkStart w:id="0" w:name="_GoBack"/>
      <w:bookmarkEnd w:id="0"/>
      <w:r>
        <w:t xml:space="preserve"> по времени г</w:t>
      </w:r>
      <w:proofErr w:type="gramStart"/>
      <w:r>
        <w:t>.А</w:t>
      </w:r>
      <w:proofErr w:type="gramEnd"/>
      <w:r>
        <w:t>стана</w:t>
      </w:r>
      <w:r w:rsidRPr="009D5F54">
        <w:t>.</w:t>
      </w:r>
    </w:p>
    <w:p w14:paraId="0A223922" w14:textId="77777777" w:rsidR="009D5F54" w:rsidRDefault="009D5F54" w:rsidP="009D5F54">
      <w:pPr>
        <w:rPr>
          <w:lang w:val="kk-KZ"/>
        </w:rPr>
      </w:pPr>
      <w:r w:rsidRPr="009D5F54"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14:paraId="0DE64935" w14:textId="779F752D" w:rsidR="00B33F48" w:rsidRPr="00B33F48" w:rsidRDefault="00B33F48" w:rsidP="00B33F48">
      <w:pPr>
        <w:rPr>
          <w:lang w:val="kk-KZ"/>
        </w:rPr>
      </w:pPr>
      <w:r w:rsidRPr="00B33F48">
        <w:rPr>
          <w:lang w:val="kk-KZ"/>
        </w:rPr>
        <w:t>Заказчик:</w:t>
      </w:r>
    </w:p>
    <w:p w14:paraId="5DAF2CAC" w14:textId="77777777" w:rsidR="00E838E0" w:rsidRDefault="00E838E0" w:rsidP="00B33F48">
      <w:pPr>
        <w:rPr>
          <w:lang w:val="kk-KZ"/>
        </w:rPr>
      </w:pPr>
      <w:r>
        <w:rPr>
          <w:lang w:val="kk-KZ"/>
        </w:rPr>
        <w:t>Председатель правления</w:t>
      </w:r>
    </w:p>
    <w:p w14:paraId="4E550675" w14:textId="3646E276" w:rsidR="00813616" w:rsidRDefault="00E838E0" w:rsidP="00463FD1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k-KZ"/>
        </w:rPr>
      </w:pPr>
      <w:r>
        <w:rPr>
          <w:lang w:val="kk-KZ"/>
        </w:rPr>
        <w:t>______</w:t>
      </w:r>
      <w:r w:rsidR="00B33F48" w:rsidRPr="00B33F48">
        <w:rPr>
          <w:lang w:val="kk-KZ"/>
        </w:rPr>
        <w:t>_____________</w:t>
      </w:r>
    </w:p>
    <w:p w14:paraId="62CD3C3D" w14:textId="3EB8E36F" w:rsidR="00813616" w:rsidRDefault="00813616" w:rsidP="00463FD1">
      <w:pPr>
        <w:pStyle w:val="PreformattedTex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k-KZ"/>
        </w:rPr>
      </w:pPr>
    </w:p>
    <w:sectPr w:rsidR="00813616" w:rsidSect="00463FD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 Mono">
    <w:altName w:val="Courier New"/>
    <w:charset w:val="01"/>
    <w:family w:val="modern"/>
    <w:pitch w:val="fixed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9300F"/>
    <w:multiLevelType w:val="hybridMultilevel"/>
    <w:tmpl w:val="0AAA6158"/>
    <w:lvl w:ilvl="0" w:tplc="4168B4E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DF0"/>
    <w:rsid w:val="0008597F"/>
    <w:rsid w:val="000B326A"/>
    <w:rsid w:val="00114F41"/>
    <w:rsid w:val="00125130"/>
    <w:rsid w:val="002923F3"/>
    <w:rsid w:val="00296285"/>
    <w:rsid w:val="002A24B7"/>
    <w:rsid w:val="003C3AC2"/>
    <w:rsid w:val="00463FD1"/>
    <w:rsid w:val="004757CE"/>
    <w:rsid w:val="004B7DF0"/>
    <w:rsid w:val="004C0723"/>
    <w:rsid w:val="004F04C0"/>
    <w:rsid w:val="005279DA"/>
    <w:rsid w:val="005528F9"/>
    <w:rsid w:val="00590F1E"/>
    <w:rsid w:val="00593ED3"/>
    <w:rsid w:val="005A6DF7"/>
    <w:rsid w:val="005B362F"/>
    <w:rsid w:val="005C5090"/>
    <w:rsid w:val="0060648E"/>
    <w:rsid w:val="0065704E"/>
    <w:rsid w:val="006F7F67"/>
    <w:rsid w:val="00742943"/>
    <w:rsid w:val="00813616"/>
    <w:rsid w:val="008C3A59"/>
    <w:rsid w:val="0091319D"/>
    <w:rsid w:val="00927C8F"/>
    <w:rsid w:val="009319BA"/>
    <w:rsid w:val="00937C54"/>
    <w:rsid w:val="009B2C31"/>
    <w:rsid w:val="009D5F54"/>
    <w:rsid w:val="00A33C96"/>
    <w:rsid w:val="00A43524"/>
    <w:rsid w:val="00A510E6"/>
    <w:rsid w:val="00AC75C7"/>
    <w:rsid w:val="00B33F48"/>
    <w:rsid w:val="00B82D3A"/>
    <w:rsid w:val="00C27923"/>
    <w:rsid w:val="00C45A6D"/>
    <w:rsid w:val="00C65F60"/>
    <w:rsid w:val="00CB09B2"/>
    <w:rsid w:val="00E157DC"/>
    <w:rsid w:val="00E838E0"/>
    <w:rsid w:val="00EC70DD"/>
    <w:rsid w:val="00F10FA5"/>
    <w:rsid w:val="00F51E0E"/>
    <w:rsid w:val="00F93914"/>
    <w:rsid w:val="00FB6BB9"/>
    <w:rsid w:val="00FE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01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7D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7D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7D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7D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7D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7D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7D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D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7D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7D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7DF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7DF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7D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7D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7D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7D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7D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B7D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7D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7D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7D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7D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7DF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7DF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7D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7DF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7DF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D5F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5F54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9D5F54"/>
    <w:rPr>
      <w:color w:val="954F72" w:themeColor="followedHyperlink"/>
      <w:u w:val="single"/>
    </w:rPr>
  </w:style>
  <w:style w:type="paragraph" w:customStyle="1" w:styleId="PreformattedText">
    <w:name w:val="Preformatted Text"/>
    <w:basedOn w:val="a"/>
    <w:qFormat/>
    <w:rsid w:val="00A43524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kern w:val="0"/>
      <w:sz w:val="20"/>
      <w:szCs w:val="20"/>
      <w:lang w:val="en-US"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7D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7D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7D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7D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7D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7D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7D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D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7D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7D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7DF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7DF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7D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7D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7D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7D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7D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B7D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7D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7D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7D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7D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7DF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7DF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7D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7DF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7DF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D5F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5F54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9D5F54"/>
    <w:rPr>
      <w:color w:val="954F72" w:themeColor="followedHyperlink"/>
      <w:u w:val="single"/>
    </w:rPr>
  </w:style>
  <w:style w:type="paragraph" w:customStyle="1" w:styleId="PreformattedText">
    <w:name w:val="Preformatted Text"/>
    <w:basedOn w:val="a"/>
    <w:qFormat/>
    <w:rsid w:val="00A43524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kern w:val="0"/>
      <w:sz w:val="20"/>
      <w:szCs w:val="20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43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46929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43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14861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3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94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2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172813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74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504837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350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38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cae@yandex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Турсынбеков</dc:creator>
  <cp:keywords/>
  <dc:description/>
  <cp:lastModifiedBy>Имя О. Фамилия</cp:lastModifiedBy>
  <cp:revision>34</cp:revision>
  <cp:lastPrinted>2025-01-22T04:08:00Z</cp:lastPrinted>
  <dcterms:created xsi:type="dcterms:W3CDTF">2025-01-21T10:58:00Z</dcterms:created>
  <dcterms:modified xsi:type="dcterms:W3CDTF">2025-04-08T08:04:00Z</dcterms:modified>
</cp:coreProperties>
</file>